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6B34" w14:textId="349972E8" w:rsidR="00EA109A" w:rsidRDefault="007F42E3">
      <w:r>
        <w:rPr>
          <w:noProof/>
        </w:rPr>
        <w:drawing>
          <wp:inline distT="0" distB="0" distL="0" distR="0" wp14:anchorId="1C637884" wp14:editId="04935950">
            <wp:extent cx="1828800" cy="15335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533525"/>
                    </a:xfrm>
                    <a:prstGeom prst="rect">
                      <a:avLst/>
                    </a:prstGeom>
                    <a:noFill/>
                    <a:ln>
                      <a:noFill/>
                    </a:ln>
                  </pic:spPr>
                </pic:pic>
              </a:graphicData>
            </a:graphic>
          </wp:inline>
        </w:drawing>
      </w:r>
    </w:p>
    <w:p w14:paraId="31A7113A" w14:textId="77777777" w:rsidR="00AE5175" w:rsidRDefault="00AE5175">
      <w:pP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700FE0" w14:textId="7DDA100F" w:rsidR="00304DF6" w:rsidRDefault="00304DF6">
      <w:pP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4DF6">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Leden Nieuwsbrief </w:t>
      </w:r>
      <w:r w:rsidR="007C76E1">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juli 2020</w:t>
      </w:r>
    </w:p>
    <w:p w14:paraId="5FF4B8B7" w14:textId="77777777" w:rsidR="007C76E1" w:rsidRPr="00B96AE4" w:rsidRDefault="007C76E1" w:rsidP="007C76E1">
      <w:pPr>
        <w:rPr>
          <w:b/>
          <w:bCs/>
          <w:sz w:val="24"/>
          <w:szCs w:val="24"/>
        </w:rPr>
      </w:pPr>
      <w:r w:rsidRPr="00B96AE4">
        <w:rPr>
          <w:b/>
          <w:bCs/>
          <w:sz w:val="24"/>
          <w:szCs w:val="24"/>
        </w:rPr>
        <w:t>Regeling kleinschalige vissers covid-19 schade.</w:t>
      </w:r>
    </w:p>
    <w:p w14:paraId="4A5F2969" w14:textId="0288FE0A" w:rsidR="007C76E1" w:rsidRDefault="007C76E1" w:rsidP="007C76E1">
      <w:r>
        <w:t xml:space="preserve">De onderhandelingen over een regeling </w:t>
      </w:r>
      <w:proofErr w:type="spellStart"/>
      <w:r>
        <w:t>Covid</w:t>
      </w:r>
      <w:proofErr w:type="spellEnd"/>
      <w:r>
        <w:t xml:space="preserve"> -19 schade kleinschalige visserij zijn vrijwel afgerond. Behoudens goedkeuring minister wordt deze regeling per 15 augustus a</w:t>
      </w:r>
      <w:r w:rsidR="00ED2E40">
        <w:t>.</w:t>
      </w:r>
      <w:r>
        <w:t>s</w:t>
      </w:r>
      <w:r w:rsidR="00ED2E40">
        <w:t>.</w:t>
      </w:r>
      <w:r>
        <w:t xml:space="preserve"> opengesteld voor die vissers die geen gebruik kunnen maken van de stilligregeling of de regeling viskwekerijen. De regeling zal met terugwerkende kracht werken vanaf 15 maart </w:t>
      </w:r>
      <w:r w:rsidR="00ED2E40">
        <w:t>jl.</w:t>
      </w:r>
      <w:r>
        <w:t xml:space="preserve"> voor die vissers die aan kunnen tonen schade te hebben geleden door afzetverlies vanwege de Covid-19 crisis. De controle vindt per steekproef achteraf plaats. Het bedrag zal naar verwachting 1500 euro per onderneming bedragen. Zodra de regeling definitief is wordt u geïnformeerd. Op initiatief van NetVISwerk hebben we samen met de Vissersbond de onderhandelingen gedaan.</w:t>
      </w:r>
    </w:p>
    <w:p w14:paraId="3FC46E52" w14:textId="681A7B8C" w:rsidR="007C76E1" w:rsidRDefault="007C76E1" w:rsidP="007C76E1">
      <w:r>
        <w:t xml:space="preserve">Naast de stilligregeling heeft het ministerie van LNV op gezamenlijk verzoek ook een borgstellingsregeling geopend. Deze regeling kan soelaas bieden voor bedrijven wanneer verdere kredietverlening door banken niet meer mogelijk is. Verder is er bij acute financiële nood de mogelijkheid gebruik te maken van het </w:t>
      </w:r>
      <w:r w:rsidR="00ED2E40">
        <w:t>zg.</w:t>
      </w:r>
      <w:r>
        <w:t xml:space="preserve"> bijstand besluit zelfstandigen waarvoor de voorwaarden zijn verlicht.</w:t>
      </w:r>
    </w:p>
    <w:p w14:paraId="6DC91D13" w14:textId="77777777" w:rsidR="007C76E1" w:rsidRDefault="007C76E1" w:rsidP="007C76E1"/>
    <w:p w14:paraId="576D4136" w14:textId="0F61B626" w:rsidR="007C76E1" w:rsidRPr="00B96AE4" w:rsidRDefault="007C76E1" w:rsidP="007C76E1">
      <w:pPr>
        <w:rPr>
          <w:b/>
          <w:bCs/>
          <w:sz w:val="24"/>
          <w:szCs w:val="24"/>
        </w:rPr>
      </w:pPr>
      <w:r w:rsidRPr="00B96AE4">
        <w:rPr>
          <w:b/>
          <w:bCs/>
          <w:sz w:val="24"/>
          <w:szCs w:val="24"/>
        </w:rPr>
        <w:t>Promotie</w:t>
      </w:r>
      <w:r w:rsidR="007A0B89">
        <w:rPr>
          <w:b/>
          <w:bCs/>
          <w:sz w:val="24"/>
          <w:szCs w:val="24"/>
        </w:rPr>
        <w:t xml:space="preserve"> directe verkoop</w:t>
      </w:r>
      <w:r w:rsidRPr="00B96AE4">
        <w:rPr>
          <w:b/>
          <w:bCs/>
          <w:sz w:val="24"/>
          <w:szCs w:val="24"/>
        </w:rPr>
        <w:t>.</w:t>
      </w:r>
    </w:p>
    <w:p w14:paraId="156B9042" w14:textId="77777777" w:rsidR="007C76E1" w:rsidRDefault="007C76E1" w:rsidP="007C76E1">
      <w:r>
        <w:t>Er komt daarnaast wellicht een bedrag van 950000 euro beschikbaar voor gerichte afzetbevordering vis. Dit bedrag is beschikbaar gekomen bij de opheffing van het Productschap Vis. Op verzoek van NetVISwerk zal dit fonds niet allen worden besteed aan algemene promotie maar kunnen ook sectorprojecten voor afzet in aanmerking komen.</w:t>
      </w:r>
    </w:p>
    <w:p w14:paraId="700F7DDF" w14:textId="1D5CC11C" w:rsidR="007A0B89" w:rsidRDefault="007C76E1" w:rsidP="007C76E1">
      <w:r>
        <w:t>Het bestuur van NetVISwerk hoort graag van U als leden of er belangstelling is voor begeleiding bij directe afzet. Graag aanmelden per mail.</w:t>
      </w:r>
    </w:p>
    <w:p w14:paraId="7858B51C" w14:textId="19CDE0B4" w:rsidR="007C76E1" w:rsidRDefault="007C76E1" w:rsidP="007C76E1">
      <w:r>
        <w:t xml:space="preserve">De </w:t>
      </w:r>
      <w:r w:rsidR="00ED2E40">
        <w:t xml:space="preserve">Algemene </w:t>
      </w:r>
      <w:r>
        <w:t>Bond van Binnenvissers in NW Overijssel, aangesloten bij NetVISwerk werkt aan de opzet van een eigen merk met directe afzet en heeft zich ook aangesloten bij het Platform Duurzame Ambachtelijke Ondernemers in de Weerribben-Wieden. Deze aanpak wordt ondersteund door zowel de gemeente Steenwijkerland als de provincie Overijssel.</w:t>
      </w:r>
    </w:p>
    <w:p w14:paraId="7E28F0C0" w14:textId="77777777" w:rsidR="007C76E1" w:rsidRDefault="007C76E1" w:rsidP="007C76E1"/>
    <w:p w14:paraId="7591B322" w14:textId="77777777" w:rsidR="00B96AE4" w:rsidRDefault="00B96AE4" w:rsidP="007C76E1">
      <w:pPr>
        <w:rPr>
          <w:b/>
          <w:bCs/>
          <w:sz w:val="24"/>
          <w:szCs w:val="24"/>
        </w:rPr>
      </w:pPr>
    </w:p>
    <w:p w14:paraId="03A8E014" w14:textId="6F143712" w:rsidR="007C76E1" w:rsidRPr="00B96AE4" w:rsidRDefault="007C76E1" w:rsidP="007C76E1">
      <w:pPr>
        <w:rPr>
          <w:b/>
          <w:bCs/>
          <w:sz w:val="24"/>
          <w:szCs w:val="24"/>
        </w:rPr>
      </w:pPr>
      <w:r w:rsidRPr="00B96AE4">
        <w:rPr>
          <w:b/>
          <w:bCs/>
          <w:sz w:val="24"/>
          <w:szCs w:val="24"/>
        </w:rPr>
        <w:lastRenderedPageBreak/>
        <w:t>Noordzee-akkoord.</w:t>
      </w:r>
    </w:p>
    <w:p w14:paraId="00A90928" w14:textId="77777777" w:rsidR="007C76E1" w:rsidRDefault="007C76E1" w:rsidP="007C76E1">
      <w:r>
        <w:t>De afgelopen periode hebben we U geïnformeerd over de moeizame onderhandelingen. Onze vereniging is een van de partners in deze onderhandelingen.</w:t>
      </w:r>
    </w:p>
    <w:p w14:paraId="6FD0E53F" w14:textId="77777777" w:rsidR="007C76E1" w:rsidRDefault="007C76E1" w:rsidP="007C76E1">
      <w:r>
        <w:t xml:space="preserve">Door de onderlinge verdeeldheid bij de kotterbonden hebben we gezamenlijk besloten het akkoord nu niet te tekenen. Wel onderhandelen we nog over de sluiting van visgronden waarbij voor NetVISwerk de sluiting van het gebied boven Schiermonnikoog onacceptabel is. </w:t>
      </w:r>
    </w:p>
    <w:p w14:paraId="3BF7980D" w14:textId="77777777" w:rsidR="007C76E1" w:rsidRDefault="007C76E1" w:rsidP="007C76E1">
      <w:r>
        <w:t>Daarnaast is er met de verschenen Kottervisie een behoorlijk bedrag voor innovatie en sanering beschikbaar -120 miljoen euro- waar de kleinschalige visserij in principe ook toegang voor krijgt. We houden U daarvan op de hoogte.</w:t>
      </w:r>
    </w:p>
    <w:p w14:paraId="2490FAF9" w14:textId="1A148C42" w:rsidR="007C76E1" w:rsidRDefault="007C76E1" w:rsidP="007C76E1">
      <w:r>
        <w:t xml:space="preserve">Inmiddels heeft de minister voor bemiddeling tussen de kotterbonden, Vissersbond , </w:t>
      </w:r>
      <w:proofErr w:type="spellStart"/>
      <w:r>
        <w:t>Visned</w:t>
      </w:r>
      <w:proofErr w:type="spellEnd"/>
      <w:r>
        <w:t xml:space="preserve"> en de PO Urk een bemiddelaar benoemd.</w:t>
      </w:r>
    </w:p>
    <w:p w14:paraId="215574A7" w14:textId="6668F8BE" w:rsidR="00051007" w:rsidRDefault="00051007" w:rsidP="007C76E1"/>
    <w:p w14:paraId="0E1AB13F" w14:textId="77777777" w:rsidR="00051007" w:rsidRDefault="00051007" w:rsidP="00051007">
      <w:pPr>
        <w:rPr>
          <w:sz w:val="20"/>
          <w:szCs w:val="20"/>
        </w:rPr>
      </w:pPr>
    </w:p>
    <w:p w14:paraId="310E74CF" w14:textId="77777777" w:rsidR="00051007" w:rsidRPr="00B96AE4" w:rsidRDefault="00051007" w:rsidP="00051007">
      <w:pPr>
        <w:rPr>
          <w:b/>
          <w:bCs/>
          <w:sz w:val="24"/>
          <w:szCs w:val="24"/>
        </w:rPr>
      </w:pPr>
      <w:bookmarkStart w:id="0" w:name="_Hlk44424963"/>
      <w:r w:rsidRPr="00B96AE4">
        <w:rPr>
          <w:b/>
          <w:bCs/>
          <w:sz w:val="24"/>
          <w:szCs w:val="24"/>
        </w:rPr>
        <w:t>Oproep: WMR zoekt kleinschalige vissers die mee willen denken over locatie en doelsoorten bij gepland onderzoek naar de impact van pulskotters op het bodemleven</w:t>
      </w:r>
    </w:p>
    <w:p w14:paraId="12A40883" w14:textId="77777777" w:rsidR="00051007" w:rsidRDefault="00051007" w:rsidP="00051007">
      <w:r>
        <w:t>Wanneer: dinsdag 28 juli 13:00-15:00</w:t>
      </w:r>
    </w:p>
    <w:p w14:paraId="39E73EDD" w14:textId="77777777" w:rsidR="00051007" w:rsidRDefault="00051007" w:rsidP="00051007">
      <w:r>
        <w:t>Waar: Online (ontvang de link na aanmelding)</w:t>
      </w:r>
    </w:p>
    <w:p w14:paraId="776383BE" w14:textId="77777777" w:rsidR="00051007" w:rsidRDefault="00051007" w:rsidP="00051007">
      <w:r>
        <w:t>Voor wie: Kleinschalige vissers die in de Nederlandse kustzone vissen</w:t>
      </w:r>
    </w:p>
    <w:p w14:paraId="3FC1F999" w14:textId="77777777" w:rsidR="00051007" w:rsidRDefault="00051007" w:rsidP="00051007">
      <w:r>
        <w:t xml:space="preserve">Voor een onderzoek naar de directe sterfte van bodemleven in het spoor van pulskotters heeft Wageningen Marine Research vorig jaar een pilotstudie uitgevoerd, waarbij met behulp van een garnalenkotter in het spoor van een pulskotter is gevist. Dit jaar zal het daadwerkelijke onderzoek plaatsvinden, waarbij we graag input van de kleinschalige visserij krijgen met betrekking tot soorten of locaties waar we tijdens het veldwerk op kunnen focussen. Om de zorgen van de kleinschalige visserij over de puls beter te begrijpen, hebben wij een aantal interviews gehouden met kleinschalige vissers. De voorlopige uitkomsten van dit onderzoek zullen wij ook in deze bijeenkomst bespreken, en deze kunnen door de aanwezigen aangevuld worden. </w:t>
      </w:r>
    </w:p>
    <w:p w14:paraId="0F9139E0" w14:textId="23F78F59" w:rsidR="00051007" w:rsidRDefault="00051007" w:rsidP="00051007">
      <w:r>
        <w:t xml:space="preserve">Vist u in de Nederlandse kustzone met staand want, handlijnen, hengel of met een garnalenkor? En wilt u meepraten over ons onderzoek? Meldt u dan aan via onderstaande emailadres. De bijeenkomst zal vanwege de Corona maatregelen online plaatsvinden. Als u zich heeft aangemeld, krijgt u via de email een link die u kunt openen op het moment dat de bijeenkomst plaats vindt. </w:t>
      </w:r>
    </w:p>
    <w:p w14:paraId="5166114D" w14:textId="77777777" w:rsidR="00051007" w:rsidRDefault="00051007" w:rsidP="00051007">
      <w:r>
        <w:t>Voor aanmelding en/of vragen kunt u Susan de Koning van Wageningen Marine Research contacteren.</w:t>
      </w:r>
    </w:p>
    <w:p w14:paraId="53B2A963" w14:textId="3E87C731" w:rsidR="00051007" w:rsidRDefault="00AE5175" w:rsidP="00051007">
      <w:pPr>
        <w:rPr>
          <w:lang w:val="en-US"/>
        </w:rPr>
      </w:pPr>
      <w:r>
        <w:rPr>
          <w:lang w:val="en-US"/>
        </w:rPr>
        <w:t>Email adres</w:t>
      </w:r>
      <w:r w:rsidR="00051007">
        <w:rPr>
          <w:lang w:val="en-US"/>
        </w:rPr>
        <w:t xml:space="preserve">: </w:t>
      </w:r>
      <w:hyperlink r:id="rId8" w:history="1">
        <w:r w:rsidR="00051007">
          <w:rPr>
            <w:rStyle w:val="Hyperlink"/>
            <w:lang w:val="en-US"/>
          </w:rPr>
          <w:t>susan.dekoning@wur.nl</w:t>
        </w:r>
      </w:hyperlink>
    </w:p>
    <w:p w14:paraId="68F8EA89" w14:textId="4635ABBF" w:rsidR="007C76E1" w:rsidRDefault="00051007" w:rsidP="007C76E1">
      <w:pPr>
        <w:rPr>
          <w:lang w:val="en-US"/>
        </w:rPr>
      </w:pPr>
      <w:proofErr w:type="spellStart"/>
      <w:r>
        <w:rPr>
          <w:lang w:val="en-US"/>
        </w:rPr>
        <w:t>Telefo</w:t>
      </w:r>
      <w:bookmarkStart w:id="1" w:name="_GoBack"/>
      <w:bookmarkEnd w:id="1"/>
      <w:r>
        <w:rPr>
          <w:lang w:val="en-US"/>
        </w:rPr>
        <w:t>onnummer</w:t>
      </w:r>
      <w:proofErr w:type="spellEnd"/>
      <w:r>
        <w:rPr>
          <w:lang w:val="en-US"/>
        </w:rPr>
        <w:t>: 0317-4854</w:t>
      </w:r>
      <w:bookmarkEnd w:id="0"/>
    </w:p>
    <w:p w14:paraId="140A8FFD" w14:textId="744288F7" w:rsidR="007A0B89" w:rsidRDefault="007A0B89" w:rsidP="007C76E1">
      <w:pPr>
        <w:rPr>
          <w:lang w:val="en-US"/>
        </w:rPr>
      </w:pPr>
    </w:p>
    <w:p w14:paraId="26FF34AB" w14:textId="77777777" w:rsidR="007A0B89" w:rsidRPr="00AE5175" w:rsidRDefault="007A0B89" w:rsidP="007A0B89">
      <w:pPr>
        <w:rPr>
          <w:lang w:val="en-GB"/>
        </w:rPr>
      </w:pPr>
    </w:p>
    <w:p w14:paraId="0089A7B1" w14:textId="77777777" w:rsidR="007A0B89" w:rsidRPr="00AE5175" w:rsidRDefault="007A0B89" w:rsidP="007A0B89">
      <w:pPr>
        <w:rPr>
          <w:lang w:val="en-GB"/>
        </w:rPr>
      </w:pPr>
    </w:p>
    <w:p w14:paraId="556F3DE0" w14:textId="279454E5" w:rsidR="007A0B89" w:rsidRPr="007A0B89" w:rsidRDefault="007A0B89" w:rsidP="007A0B89">
      <w:pPr>
        <w:rPr>
          <w:b/>
          <w:bCs/>
          <w:sz w:val="24"/>
          <w:szCs w:val="24"/>
        </w:rPr>
      </w:pPr>
      <w:r w:rsidRPr="007A0B89">
        <w:rPr>
          <w:b/>
          <w:bCs/>
          <w:sz w:val="24"/>
          <w:szCs w:val="24"/>
        </w:rPr>
        <w:lastRenderedPageBreak/>
        <w:t>Zeebaars.</w:t>
      </w:r>
    </w:p>
    <w:p w14:paraId="27A5A4DA" w14:textId="53C8DF36" w:rsidR="007A0B89" w:rsidRDefault="00AE5175" w:rsidP="007A0B89">
      <w:r>
        <w:t xml:space="preserve">Het bestuur van NetVISwerk </w:t>
      </w:r>
      <w:r w:rsidR="007A0B89">
        <w:t>heeft afspraken gemaakt over de lobby om eind dit jaar meer ruimte te krijgen voor visserij op zeebaars door kleinschalige kustvissers. De komende tijd wordt er gesproken met de Nederlandse en Belgische ministeries. daarnaast zal actief contact worden gelegd met andere buitenlandse organisaties voor een gezamenlijke lobby richting Europese Het commissie, raad en parlement. Met name bestuursleden Miranda Bout en Laurent Raynal zijn hierbij betrokken.</w:t>
      </w:r>
    </w:p>
    <w:p w14:paraId="378D6471" w14:textId="77777777" w:rsidR="007A0B89" w:rsidRPr="00AE5175" w:rsidRDefault="007A0B89" w:rsidP="007C76E1"/>
    <w:p w14:paraId="0C92CEDE" w14:textId="2EF2EBC6" w:rsidR="00B96AE4" w:rsidRPr="00AE5175" w:rsidRDefault="00B96AE4" w:rsidP="007C76E1">
      <w:pPr>
        <w:rPr>
          <w:b/>
          <w:bCs/>
          <w:sz w:val="24"/>
          <w:szCs w:val="24"/>
        </w:rPr>
      </w:pPr>
      <w:r w:rsidRPr="00AE5175">
        <w:rPr>
          <w:b/>
          <w:bCs/>
          <w:sz w:val="24"/>
          <w:szCs w:val="24"/>
        </w:rPr>
        <w:t>Algemene Leden Vergadering netVISwerk</w:t>
      </w:r>
    </w:p>
    <w:p w14:paraId="6C1A5789" w14:textId="7064D49C" w:rsidR="00B96AE4" w:rsidRPr="00AE5175" w:rsidRDefault="00B96AE4" w:rsidP="007C76E1">
      <w:r w:rsidRPr="00AE5175">
        <w:t>Het Bestuur stelt alles in het werk om dit jaar nog een ALV te organiseren.</w:t>
      </w:r>
    </w:p>
    <w:p w14:paraId="673D458D" w14:textId="72BA4569" w:rsidR="00B96AE4" w:rsidRPr="00AE5175" w:rsidRDefault="00B96AE4" w:rsidP="007C76E1">
      <w:r w:rsidRPr="00AE5175">
        <w:t>Als de beperkende maatregelen in verband met het Covid19 virus het toe laten</w:t>
      </w:r>
      <w:r w:rsidR="00036962" w:rsidRPr="00AE5175">
        <w:t>,</w:t>
      </w:r>
      <w:r w:rsidRPr="00AE5175">
        <w:t xml:space="preserve"> zal dat waarschijnlijk in de maand oktober plaats vinden.</w:t>
      </w:r>
    </w:p>
    <w:p w14:paraId="18EF1397" w14:textId="0355C421" w:rsidR="00B96AE4" w:rsidRPr="00AE5175" w:rsidRDefault="00B96AE4" w:rsidP="007C76E1">
      <w:r w:rsidRPr="00AE5175">
        <w:t xml:space="preserve">Agenda, </w:t>
      </w:r>
      <w:r w:rsidR="00AE5175" w:rsidRPr="00AE5175">
        <w:t>plaats</w:t>
      </w:r>
      <w:r w:rsidRPr="00AE5175">
        <w:t xml:space="preserve"> en tijd zullen wij u tijdig toe sturen</w:t>
      </w:r>
      <w:r w:rsidR="00036962" w:rsidRPr="00AE5175">
        <w:t>.</w:t>
      </w:r>
    </w:p>
    <w:p w14:paraId="7B049D99" w14:textId="77777777" w:rsidR="00051007" w:rsidRDefault="00051007" w:rsidP="007C76E1"/>
    <w:p w14:paraId="304A7FEF" w14:textId="49A5DC63" w:rsidR="007C76E1" w:rsidRPr="00B96AE4" w:rsidRDefault="007C76E1" w:rsidP="007C76E1">
      <w:pPr>
        <w:rPr>
          <w:b/>
          <w:bCs/>
          <w:sz w:val="24"/>
          <w:szCs w:val="24"/>
        </w:rPr>
      </w:pPr>
      <w:r w:rsidRPr="00B96AE4">
        <w:rPr>
          <w:b/>
          <w:bCs/>
          <w:sz w:val="24"/>
          <w:szCs w:val="24"/>
        </w:rPr>
        <w:t>Afscheid.</w:t>
      </w:r>
    </w:p>
    <w:p w14:paraId="351AB876" w14:textId="4D485F93" w:rsidR="007C76E1" w:rsidRDefault="007C76E1" w:rsidP="007C76E1">
      <w:r>
        <w:t xml:space="preserve">Arjan Heinen is als beleidsmedewerker vanaf de oprichting betrokken geweest bij NetVISwerk. Hij verlaat ons </w:t>
      </w:r>
      <w:r w:rsidR="00AE5175">
        <w:t>eind</w:t>
      </w:r>
      <w:r>
        <w:t xml:space="preserve"> juli</w:t>
      </w:r>
      <w:r w:rsidR="00AE5175">
        <w:t xml:space="preserve"> (als de COVID regels het toelaten)</w:t>
      </w:r>
      <w:r>
        <w:t xml:space="preserve"> om aan de slag te gaan voor vissers in de Filipijnen.</w:t>
      </w:r>
    </w:p>
    <w:p w14:paraId="5D234907" w14:textId="77777777" w:rsidR="007C76E1" w:rsidRDefault="007C76E1" w:rsidP="007C76E1">
      <w:r>
        <w:t>Het bestuur heeft mede namens de leden haar dank en waardering uitgesproken voor zijn passie en inzet voor de kleinschalige visserij en NetVISwerk.</w:t>
      </w:r>
    </w:p>
    <w:p w14:paraId="2DB57A4B" w14:textId="77777777" w:rsidR="007C76E1" w:rsidRDefault="007C76E1" w:rsidP="007C76E1">
      <w:r>
        <w:t xml:space="preserve">We wensen Arjan alle goeds en succes toe bij zijn nieuwe uitdaging. </w:t>
      </w:r>
    </w:p>
    <w:p w14:paraId="2621668A" w14:textId="77777777" w:rsidR="007C76E1" w:rsidRDefault="007C76E1" w:rsidP="007C76E1"/>
    <w:p w14:paraId="0CAA13CB" w14:textId="6A67870F" w:rsidR="007C76E1" w:rsidRDefault="007C76E1">
      <w:pP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B53CDE" w14:textId="77777777" w:rsidR="007C76E1" w:rsidRDefault="007C76E1">
      <w:pP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7C76E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3EC2D" w14:textId="77777777" w:rsidR="0010198A" w:rsidRDefault="0010198A" w:rsidP="00B96AE4">
      <w:pPr>
        <w:spacing w:after="0" w:line="240" w:lineRule="auto"/>
      </w:pPr>
      <w:r>
        <w:separator/>
      </w:r>
    </w:p>
  </w:endnote>
  <w:endnote w:type="continuationSeparator" w:id="0">
    <w:p w14:paraId="35CC870E" w14:textId="77777777" w:rsidR="0010198A" w:rsidRDefault="0010198A" w:rsidP="00B9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8B5D" w14:textId="77777777" w:rsidR="00B96AE4" w:rsidRDefault="00B96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405883"/>
      <w:docPartObj>
        <w:docPartGallery w:val="Page Numbers (Bottom of Page)"/>
        <w:docPartUnique/>
      </w:docPartObj>
    </w:sdtPr>
    <w:sdtEndPr/>
    <w:sdtContent>
      <w:p w14:paraId="6A4F312B" w14:textId="4F3AFA68" w:rsidR="00B96AE4" w:rsidRDefault="00B96AE4">
        <w:pPr>
          <w:pStyle w:val="Footer"/>
          <w:jc w:val="right"/>
        </w:pPr>
        <w:r>
          <w:fldChar w:fldCharType="begin"/>
        </w:r>
        <w:r>
          <w:instrText>PAGE   \* MERGEFORMAT</w:instrText>
        </w:r>
        <w:r>
          <w:fldChar w:fldCharType="separate"/>
        </w:r>
        <w:r>
          <w:t>2</w:t>
        </w:r>
        <w:r>
          <w:fldChar w:fldCharType="end"/>
        </w:r>
      </w:p>
    </w:sdtContent>
  </w:sdt>
  <w:p w14:paraId="2A8BE550" w14:textId="77777777" w:rsidR="00B96AE4" w:rsidRDefault="00B96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F6A7" w14:textId="77777777" w:rsidR="00B96AE4" w:rsidRDefault="00B96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B75A6" w14:textId="77777777" w:rsidR="0010198A" w:rsidRDefault="0010198A" w:rsidP="00B96AE4">
      <w:pPr>
        <w:spacing w:after="0" w:line="240" w:lineRule="auto"/>
      </w:pPr>
      <w:r>
        <w:separator/>
      </w:r>
    </w:p>
  </w:footnote>
  <w:footnote w:type="continuationSeparator" w:id="0">
    <w:p w14:paraId="3BCA30E7" w14:textId="77777777" w:rsidR="0010198A" w:rsidRDefault="0010198A" w:rsidP="00B96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CFD2" w14:textId="77777777" w:rsidR="00B96AE4" w:rsidRDefault="00B96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DF479" w14:textId="77777777" w:rsidR="00B96AE4" w:rsidRDefault="00B96A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1BD70" w14:textId="77777777" w:rsidR="00B96AE4" w:rsidRDefault="00B96A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6B"/>
    <w:rsid w:val="00036962"/>
    <w:rsid w:val="00051007"/>
    <w:rsid w:val="000C6A63"/>
    <w:rsid w:val="0010198A"/>
    <w:rsid w:val="00304DF6"/>
    <w:rsid w:val="003A0362"/>
    <w:rsid w:val="004429C2"/>
    <w:rsid w:val="00450C6B"/>
    <w:rsid w:val="007A0B89"/>
    <w:rsid w:val="007C76E1"/>
    <w:rsid w:val="007F42E3"/>
    <w:rsid w:val="00852A03"/>
    <w:rsid w:val="00AC5F7D"/>
    <w:rsid w:val="00AE5175"/>
    <w:rsid w:val="00B96AE4"/>
    <w:rsid w:val="00CF426C"/>
    <w:rsid w:val="00E72D27"/>
    <w:rsid w:val="00EA109A"/>
    <w:rsid w:val="00ED2E40"/>
    <w:rsid w:val="00FA38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3509"/>
  <w15:chartTrackingRefBased/>
  <w15:docId w15:val="{BE4CE33A-B6D0-43DC-A0B4-E71AF61D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F426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F426C"/>
    <w:rPr>
      <w:rFonts w:ascii="Calibri" w:hAnsi="Calibri"/>
      <w:szCs w:val="21"/>
    </w:rPr>
  </w:style>
  <w:style w:type="character" w:styleId="Hyperlink">
    <w:name w:val="Hyperlink"/>
    <w:basedOn w:val="DefaultParagraphFont"/>
    <w:uiPriority w:val="99"/>
    <w:semiHidden/>
    <w:unhideWhenUsed/>
    <w:rsid w:val="00051007"/>
    <w:rPr>
      <w:color w:val="0000FF"/>
      <w:u w:val="single"/>
    </w:rPr>
  </w:style>
  <w:style w:type="paragraph" w:styleId="Header">
    <w:name w:val="header"/>
    <w:basedOn w:val="Normal"/>
    <w:link w:val="HeaderChar"/>
    <w:uiPriority w:val="99"/>
    <w:unhideWhenUsed/>
    <w:rsid w:val="00B96A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6AE4"/>
  </w:style>
  <w:style w:type="paragraph" w:styleId="Footer">
    <w:name w:val="footer"/>
    <w:basedOn w:val="Normal"/>
    <w:link w:val="FooterChar"/>
    <w:uiPriority w:val="99"/>
    <w:unhideWhenUsed/>
    <w:rsid w:val="00B96A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123674">
      <w:bodyDiv w:val="1"/>
      <w:marLeft w:val="0"/>
      <w:marRight w:val="0"/>
      <w:marTop w:val="0"/>
      <w:marBottom w:val="0"/>
      <w:divBdr>
        <w:top w:val="none" w:sz="0" w:space="0" w:color="auto"/>
        <w:left w:val="none" w:sz="0" w:space="0" w:color="auto"/>
        <w:bottom w:val="none" w:sz="0" w:space="0" w:color="auto"/>
        <w:right w:val="none" w:sz="0" w:space="0" w:color="auto"/>
      </w:divBdr>
    </w:div>
    <w:div w:id="18368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dekoning@wur.n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cid:ii_k1eml3v4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Visser</dc:creator>
  <cp:keywords/>
  <dc:description/>
  <cp:lastModifiedBy>Arjan Heinen op HP van LTO</cp:lastModifiedBy>
  <cp:revision>2</cp:revision>
  <dcterms:created xsi:type="dcterms:W3CDTF">2020-07-08T07:16:00Z</dcterms:created>
  <dcterms:modified xsi:type="dcterms:W3CDTF">2020-07-08T07:16:00Z</dcterms:modified>
</cp:coreProperties>
</file>